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14B34" w14:textId="77777777" w:rsidR="00694E26" w:rsidRDefault="004121F2">
      <w:pPr>
        <w:pStyle w:val="Data"/>
        <w:rPr>
          <w:rFonts w:ascii="Arial" w:hAnsi="Arial" w:cs="Arial"/>
          <w:sz w:val="16"/>
        </w:rPr>
      </w:pPr>
      <w:r>
        <w:rPr>
          <w:noProof/>
        </w:rPr>
        <w:drawing>
          <wp:inline distT="0" distB="0" distL="0" distR="0" wp14:anchorId="46377882" wp14:editId="5916DF81">
            <wp:extent cx="733425" cy="76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EDAE4" w14:textId="77777777" w:rsidR="00694E26" w:rsidRDefault="004121F2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TEISĖJŲ TARYBA</w:t>
      </w:r>
    </w:p>
    <w:p w14:paraId="57501DDD" w14:textId="77777777" w:rsidR="00694E26" w:rsidRDefault="00694E26">
      <w:pPr>
        <w:pStyle w:val="Pavadinimas"/>
        <w:spacing w:line="360" w:lineRule="auto"/>
        <w:rPr>
          <w:rFonts w:ascii="Arial" w:hAnsi="Arial" w:cs="Arial"/>
          <w:sz w:val="24"/>
        </w:rPr>
      </w:pPr>
    </w:p>
    <w:p w14:paraId="37969A9A" w14:textId="77777777" w:rsidR="00694E26" w:rsidRDefault="004121F2">
      <w:pPr>
        <w:pStyle w:val="Pavadinimas"/>
        <w:spacing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NUTARIMAS</w:t>
      </w:r>
    </w:p>
    <w:p w14:paraId="27B5CE54" w14:textId="5B63C79F" w:rsidR="00694E26" w:rsidRDefault="00421050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DĖL PATARIMO LIETUVOS RESPUBLIKOS PREZIDENTUI </w:t>
      </w:r>
    </w:p>
    <w:p w14:paraId="6ADB0457" w14:textId="06D5AD63" w:rsidR="00B94149" w:rsidRDefault="00421050" w:rsidP="006F389B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ATLEISTI </w:t>
      </w:r>
      <w:r w:rsidR="00B94149">
        <w:rPr>
          <w:rFonts w:ascii="Arial" w:hAnsi="Arial" w:cs="Arial"/>
          <w:sz w:val="24"/>
        </w:rPr>
        <w:t xml:space="preserve">IRMĄ BLEKAITIENĘ </w:t>
      </w:r>
      <w:r>
        <w:rPr>
          <w:rFonts w:ascii="Arial" w:hAnsi="Arial" w:cs="Arial"/>
          <w:sz w:val="24"/>
        </w:rPr>
        <w:t>IŠ</w:t>
      </w:r>
      <w:r w:rsidR="00B06B8C">
        <w:rPr>
          <w:rFonts w:ascii="Arial" w:hAnsi="Arial" w:cs="Arial"/>
          <w:sz w:val="24"/>
        </w:rPr>
        <w:t xml:space="preserve"> </w:t>
      </w:r>
      <w:r w:rsidR="00B94149">
        <w:rPr>
          <w:rFonts w:ascii="Arial" w:hAnsi="Arial" w:cs="Arial"/>
          <w:sz w:val="24"/>
        </w:rPr>
        <w:t>ALYTAUS APYLINKĖS</w:t>
      </w:r>
      <w:r w:rsidR="001F613D">
        <w:rPr>
          <w:rFonts w:ascii="Arial" w:hAnsi="Arial" w:cs="Arial"/>
          <w:sz w:val="24"/>
        </w:rPr>
        <w:t xml:space="preserve"> </w:t>
      </w:r>
      <w:r w:rsidR="00C672F0">
        <w:rPr>
          <w:rFonts w:ascii="Arial" w:hAnsi="Arial" w:cs="Arial"/>
          <w:sz w:val="24"/>
        </w:rPr>
        <w:t xml:space="preserve">TEISMO </w:t>
      </w:r>
    </w:p>
    <w:p w14:paraId="04B931D4" w14:textId="4ACFCE9C" w:rsidR="00694E26" w:rsidRDefault="00B94149" w:rsidP="00B94149">
      <w:pPr>
        <w:pStyle w:val="Pavadinimas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ALYTAUS RŪMŲ </w:t>
      </w:r>
      <w:r w:rsidR="00C672F0">
        <w:rPr>
          <w:rFonts w:ascii="Arial" w:hAnsi="Arial" w:cs="Arial"/>
          <w:sz w:val="24"/>
        </w:rPr>
        <w:t>TEISĖJO PAREIGŲ</w:t>
      </w:r>
    </w:p>
    <w:p w14:paraId="4FB9462A" w14:textId="77777777" w:rsidR="00694E26" w:rsidRDefault="00694E26">
      <w:pPr>
        <w:pStyle w:val="Data"/>
        <w:rPr>
          <w:rFonts w:ascii="Arial" w:hAnsi="Arial" w:cs="Arial"/>
          <w:b/>
        </w:rPr>
      </w:pPr>
    </w:p>
    <w:p w14:paraId="4203EECC" w14:textId="77777777" w:rsidR="00BD2E5F" w:rsidRDefault="00BD2E5F">
      <w:pPr>
        <w:pStyle w:val="Data"/>
        <w:rPr>
          <w:rFonts w:ascii="Arial" w:hAnsi="Arial" w:cs="Arial"/>
          <w:b/>
        </w:rPr>
      </w:pPr>
    </w:p>
    <w:p w14:paraId="11C5A349" w14:textId="158D4600" w:rsidR="00694E26" w:rsidRDefault="004121F2">
      <w:pPr>
        <w:pStyle w:val="Data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9E2372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m. </w:t>
      </w:r>
      <w:r w:rsidR="00B06B8C">
        <w:rPr>
          <w:rFonts w:ascii="Arial" w:hAnsi="Arial" w:cs="Arial"/>
        </w:rPr>
        <w:t>rug</w:t>
      </w:r>
      <w:r w:rsidR="004906BB">
        <w:rPr>
          <w:rFonts w:ascii="Arial" w:hAnsi="Arial" w:cs="Arial"/>
        </w:rPr>
        <w:t>sėjo</w:t>
      </w:r>
      <w:r w:rsidR="00B06B8C">
        <w:rPr>
          <w:rFonts w:ascii="Arial" w:hAnsi="Arial" w:cs="Arial"/>
        </w:rPr>
        <w:t xml:space="preserve"> 2</w:t>
      </w:r>
      <w:r w:rsidR="00B9414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d. Nr. 13P-</w:t>
      </w:r>
      <w:r w:rsidR="00503C4B">
        <w:rPr>
          <w:rFonts w:ascii="Arial" w:hAnsi="Arial" w:cs="Arial"/>
        </w:rPr>
        <w:t>104-</w:t>
      </w:r>
      <w:r>
        <w:rPr>
          <w:rFonts w:ascii="Arial" w:hAnsi="Arial" w:cs="Arial"/>
        </w:rPr>
        <w:t>(7.1.2.</w:t>
      </w:r>
      <w:r w:rsidR="00F823A4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)  </w:t>
      </w:r>
    </w:p>
    <w:p w14:paraId="6615DBD1" w14:textId="77777777" w:rsidR="00694E26" w:rsidRDefault="004121F2">
      <w:pPr>
        <w:pStyle w:val="Data"/>
        <w:rPr>
          <w:rFonts w:ascii="Arial" w:hAnsi="Arial" w:cs="Arial"/>
        </w:rPr>
      </w:pPr>
      <w:r>
        <w:rPr>
          <w:rFonts w:ascii="Arial" w:hAnsi="Arial" w:cs="Arial"/>
        </w:rPr>
        <w:t>Vilnius</w:t>
      </w:r>
    </w:p>
    <w:p w14:paraId="6F9ED8E2" w14:textId="77777777" w:rsidR="00694E26" w:rsidRDefault="00694E26">
      <w:pPr>
        <w:pStyle w:val="Antrats"/>
        <w:tabs>
          <w:tab w:val="clear" w:pos="4153"/>
          <w:tab w:val="clear" w:pos="8306"/>
        </w:tabs>
        <w:spacing w:line="360" w:lineRule="auto"/>
        <w:rPr>
          <w:rFonts w:ascii="Arial" w:hAnsi="Arial" w:cs="Arial"/>
        </w:rPr>
      </w:pPr>
    </w:p>
    <w:p w14:paraId="5FFE1CA3" w14:textId="6510A945" w:rsidR="005A3E8C" w:rsidRDefault="004121F2" w:rsidP="005A3E8C">
      <w:pPr>
        <w:pStyle w:val="Pavadinimas"/>
        <w:spacing w:before="40" w:after="40" w:line="360" w:lineRule="auto"/>
        <w:ind w:firstLine="851"/>
        <w:jc w:val="both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sz w:val="24"/>
        </w:rPr>
        <w:t xml:space="preserve">Atsižvelgdama į Lietuvos Respublikos Prezidento </w:t>
      </w:r>
      <w:r w:rsidRPr="003B46BB">
        <w:rPr>
          <w:rFonts w:ascii="Arial" w:hAnsi="Arial" w:cs="Arial"/>
          <w:b w:val="0"/>
          <w:sz w:val="24"/>
        </w:rPr>
        <w:t>202</w:t>
      </w:r>
      <w:r w:rsidR="00F752A7">
        <w:rPr>
          <w:rFonts w:ascii="Arial" w:hAnsi="Arial" w:cs="Arial"/>
          <w:b w:val="0"/>
          <w:sz w:val="24"/>
        </w:rPr>
        <w:t>6</w:t>
      </w:r>
      <w:r w:rsidRPr="003B46BB">
        <w:rPr>
          <w:rFonts w:ascii="Arial" w:hAnsi="Arial" w:cs="Arial"/>
          <w:b w:val="0"/>
          <w:sz w:val="24"/>
        </w:rPr>
        <w:t xml:space="preserve"> m. </w:t>
      </w:r>
      <w:r w:rsidR="00B94149">
        <w:rPr>
          <w:rFonts w:ascii="Arial" w:hAnsi="Arial" w:cs="Arial"/>
          <w:b w:val="0"/>
          <w:sz w:val="24"/>
        </w:rPr>
        <w:t>rugsėjo</w:t>
      </w:r>
      <w:r w:rsidR="005A75FE">
        <w:rPr>
          <w:rFonts w:ascii="Arial" w:hAnsi="Arial" w:cs="Arial"/>
          <w:b w:val="0"/>
          <w:sz w:val="24"/>
        </w:rPr>
        <w:t xml:space="preserve"> </w:t>
      </w:r>
      <w:r w:rsidR="004906BB">
        <w:rPr>
          <w:rFonts w:ascii="Arial" w:hAnsi="Arial" w:cs="Arial"/>
          <w:b w:val="0"/>
          <w:sz w:val="24"/>
        </w:rPr>
        <w:t xml:space="preserve">17 </w:t>
      </w:r>
      <w:r w:rsidRPr="003B46BB">
        <w:rPr>
          <w:rFonts w:ascii="Arial" w:hAnsi="Arial" w:cs="Arial"/>
          <w:b w:val="0"/>
          <w:sz w:val="24"/>
        </w:rPr>
        <w:t xml:space="preserve">d. dekretą </w:t>
      </w:r>
      <w:r w:rsidRPr="003B46BB">
        <w:rPr>
          <w:rFonts w:ascii="Arial" w:hAnsi="Arial" w:cs="Arial"/>
          <w:b w:val="0"/>
          <w:sz w:val="24"/>
        </w:rPr>
        <w:br/>
        <w:t>Nr. 1K-</w:t>
      </w:r>
      <w:r w:rsidR="004906BB">
        <w:rPr>
          <w:rFonts w:ascii="Arial" w:hAnsi="Arial" w:cs="Arial"/>
          <w:b w:val="0"/>
          <w:sz w:val="24"/>
        </w:rPr>
        <w:t xml:space="preserve">816 </w:t>
      </w:r>
      <w:r>
        <w:rPr>
          <w:rFonts w:ascii="Arial" w:hAnsi="Arial" w:cs="Arial"/>
          <w:b w:val="0"/>
          <w:sz w:val="24"/>
        </w:rPr>
        <w:t xml:space="preserve">„Dėl kreipimosi į Teisėjų tarybą“, įvertinusi tai, kad </w:t>
      </w:r>
      <w:r w:rsidR="001F613D">
        <w:rPr>
          <w:rFonts w:ascii="Arial" w:hAnsi="Arial" w:cs="Arial"/>
          <w:b w:val="0"/>
          <w:sz w:val="24"/>
        </w:rPr>
        <w:t>Alytaus apylinkės</w:t>
      </w:r>
      <w:r w:rsidR="00C672F0">
        <w:rPr>
          <w:rFonts w:ascii="Arial" w:hAnsi="Arial" w:cs="Arial"/>
          <w:b w:val="0"/>
          <w:sz w:val="24"/>
        </w:rPr>
        <w:t xml:space="preserve"> teismo </w:t>
      </w:r>
      <w:r w:rsidR="00F76CE4">
        <w:rPr>
          <w:rFonts w:ascii="Arial" w:hAnsi="Arial" w:cs="Arial"/>
          <w:b w:val="0"/>
          <w:sz w:val="24"/>
        </w:rPr>
        <w:t>teisėjo</w:t>
      </w:r>
      <w:r w:rsidR="00A0208E">
        <w:rPr>
          <w:rFonts w:ascii="Arial" w:hAnsi="Arial" w:cs="Arial"/>
          <w:b w:val="0"/>
          <w:sz w:val="24"/>
        </w:rPr>
        <w:t>s</w:t>
      </w:r>
      <w:r w:rsidR="00F76CE4">
        <w:rPr>
          <w:rFonts w:ascii="Arial" w:hAnsi="Arial" w:cs="Arial"/>
          <w:b w:val="0"/>
          <w:sz w:val="24"/>
        </w:rPr>
        <w:t xml:space="preserve"> </w:t>
      </w:r>
      <w:r w:rsidR="001F613D">
        <w:rPr>
          <w:rFonts w:ascii="Arial" w:hAnsi="Arial" w:cs="Arial"/>
          <w:b w:val="0"/>
          <w:sz w:val="24"/>
        </w:rPr>
        <w:t>Irmos Blekaitienės</w:t>
      </w:r>
      <w:r w:rsidR="00421050">
        <w:rPr>
          <w:rFonts w:ascii="Arial" w:hAnsi="Arial" w:cs="Arial"/>
          <w:b w:val="0"/>
          <w:sz w:val="24"/>
        </w:rPr>
        <w:t xml:space="preserve"> </w:t>
      </w:r>
      <w:r>
        <w:rPr>
          <w:rFonts w:ascii="Arial" w:hAnsi="Arial" w:cs="Arial"/>
          <w:b w:val="0"/>
          <w:sz w:val="24"/>
        </w:rPr>
        <w:t xml:space="preserve">paskyrimo į šias pareigas </w:t>
      </w:r>
      <w:r w:rsidR="00EF5E4C">
        <w:rPr>
          <w:rFonts w:ascii="Arial" w:hAnsi="Arial" w:cs="Arial"/>
          <w:b w:val="0"/>
          <w:sz w:val="24"/>
        </w:rPr>
        <w:t>įgaliojimų laikas</w:t>
      </w:r>
      <w:r>
        <w:rPr>
          <w:rFonts w:ascii="Arial" w:hAnsi="Arial" w:cs="Arial"/>
          <w:b w:val="0"/>
          <w:sz w:val="24"/>
        </w:rPr>
        <w:t xml:space="preserve"> baigiasi 202</w:t>
      </w:r>
      <w:r w:rsidR="00705FF9">
        <w:rPr>
          <w:rFonts w:ascii="Arial" w:hAnsi="Arial" w:cs="Arial"/>
          <w:b w:val="0"/>
          <w:sz w:val="24"/>
        </w:rPr>
        <w:t>6</w:t>
      </w:r>
      <w:r>
        <w:rPr>
          <w:rFonts w:ascii="Arial" w:hAnsi="Arial" w:cs="Arial"/>
          <w:b w:val="0"/>
          <w:sz w:val="24"/>
        </w:rPr>
        <w:t xml:space="preserve"> m. </w:t>
      </w:r>
      <w:r w:rsidR="00DC019B">
        <w:rPr>
          <w:rFonts w:ascii="Arial" w:hAnsi="Arial" w:cs="Arial"/>
          <w:b w:val="0"/>
          <w:sz w:val="24"/>
        </w:rPr>
        <w:t>lapkričio 20</w:t>
      </w:r>
      <w:r>
        <w:rPr>
          <w:rFonts w:ascii="Arial" w:hAnsi="Arial" w:cs="Arial"/>
          <w:b w:val="0"/>
          <w:sz w:val="24"/>
        </w:rPr>
        <w:t xml:space="preserve"> d., </w:t>
      </w:r>
      <w:r w:rsidR="005A3E8C" w:rsidRPr="005A3E8C">
        <w:rPr>
          <w:rFonts w:ascii="Arial" w:hAnsi="Arial" w:cs="Arial"/>
          <w:b w:val="0"/>
          <w:bCs/>
          <w:sz w:val="24"/>
        </w:rPr>
        <w:t>vadovaudamasi Lietuvos Respublikos teismų įstatymo 90 straipsnio 1 dalies 2 punktu bei 7 dalimi, 120 straipsnio 3 punktu, Teisėjų taryba n u t a r i a:</w:t>
      </w:r>
    </w:p>
    <w:p w14:paraId="00262CD1" w14:textId="1703C5DF" w:rsidR="00694E26" w:rsidRPr="005A3E8C" w:rsidRDefault="004121F2" w:rsidP="005A3E8C">
      <w:pPr>
        <w:pStyle w:val="Pavadinimas"/>
        <w:spacing w:before="40" w:after="40" w:line="360" w:lineRule="auto"/>
        <w:ind w:firstLine="851"/>
        <w:jc w:val="both"/>
        <w:rPr>
          <w:rFonts w:ascii="Arial" w:hAnsi="Arial" w:cs="Arial"/>
          <w:b w:val="0"/>
          <w:bCs/>
          <w:sz w:val="24"/>
        </w:rPr>
      </w:pPr>
      <w:r>
        <w:rPr>
          <w:rFonts w:ascii="Arial" w:hAnsi="Arial" w:cs="Arial"/>
          <w:b w:val="0"/>
          <w:sz w:val="24"/>
        </w:rPr>
        <w:t xml:space="preserve">Patarti Lietuvos Respublikos Prezidentui atleisti </w:t>
      </w:r>
      <w:r w:rsidR="00DC019B">
        <w:rPr>
          <w:rFonts w:ascii="Arial" w:hAnsi="Arial" w:cs="Arial"/>
          <w:b w:val="0"/>
          <w:bCs/>
          <w:sz w:val="24"/>
        </w:rPr>
        <w:t>IRMĄ BLEKAITIENĘ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b w:val="0"/>
          <w:sz w:val="24"/>
        </w:rPr>
        <w:t xml:space="preserve">iš </w:t>
      </w:r>
      <w:r w:rsidR="00DC019B">
        <w:rPr>
          <w:rFonts w:ascii="Arial" w:hAnsi="Arial" w:cs="Arial"/>
          <w:b w:val="0"/>
          <w:sz w:val="24"/>
        </w:rPr>
        <w:t>Alytaus apylinkės</w:t>
      </w:r>
      <w:r w:rsidR="006F389B">
        <w:rPr>
          <w:rFonts w:ascii="Arial" w:hAnsi="Arial" w:cs="Arial"/>
          <w:b w:val="0"/>
          <w:sz w:val="24"/>
        </w:rPr>
        <w:t xml:space="preserve"> </w:t>
      </w:r>
      <w:r w:rsidR="00F96618">
        <w:rPr>
          <w:rFonts w:ascii="Arial" w:hAnsi="Arial" w:cs="Arial"/>
          <w:b w:val="0"/>
          <w:sz w:val="24"/>
        </w:rPr>
        <w:t xml:space="preserve">teismo </w:t>
      </w:r>
      <w:r w:rsidR="00C672F0" w:rsidRPr="00C672F0">
        <w:rPr>
          <w:rFonts w:ascii="Arial" w:hAnsi="Arial" w:cs="Arial"/>
          <w:b w:val="0"/>
          <w:sz w:val="24"/>
        </w:rPr>
        <w:t xml:space="preserve">teisėjo </w:t>
      </w:r>
      <w:r>
        <w:rPr>
          <w:rFonts w:ascii="Arial" w:hAnsi="Arial" w:cs="Arial"/>
          <w:b w:val="0"/>
          <w:sz w:val="24"/>
        </w:rPr>
        <w:t>pareigų 202</w:t>
      </w:r>
      <w:r w:rsidR="00705FF9">
        <w:rPr>
          <w:rFonts w:ascii="Arial" w:hAnsi="Arial" w:cs="Arial"/>
          <w:b w:val="0"/>
          <w:sz w:val="24"/>
        </w:rPr>
        <w:t>6</w:t>
      </w:r>
      <w:r>
        <w:rPr>
          <w:rFonts w:ascii="Arial" w:hAnsi="Arial" w:cs="Arial"/>
          <w:b w:val="0"/>
          <w:sz w:val="24"/>
        </w:rPr>
        <w:t xml:space="preserve"> m. </w:t>
      </w:r>
      <w:r w:rsidR="00DC019B">
        <w:rPr>
          <w:rFonts w:ascii="Arial" w:hAnsi="Arial" w:cs="Arial"/>
          <w:b w:val="0"/>
          <w:sz w:val="24"/>
        </w:rPr>
        <w:t>lapkričio 20 d</w:t>
      </w:r>
      <w:r>
        <w:rPr>
          <w:rFonts w:ascii="Arial" w:hAnsi="Arial" w:cs="Arial"/>
          <w:b w:val="0"/>
          <w:sz w:val="24"/>
        </w:rPr>
        <w:t xml:space="preserve">., pasibaigus </w:t>
      </w:r>
      <w:r w:rsidR="0090084A">
        <w:rPr>
          <w:rFonts w:ascii="Arial" w:hAnsi="Arial" w:cs="Arial"/>
          <w:b w:val="0"/>
          <w:sz w:val="24"/>
        </w:rPr>
        <w:t>įgaliojimų laikui</w:t>
      </w:r>
      <w:r w:rsidR="001E7155">
        <w:rPr>
          <w:rFonts w:ascii="Arial" w:hAnsi="Arial" w:cs="Arial"/>
          <w:b w:val="0"/>
          <w:sz w:val="24"/>
        </w:rPr>
        <w:t>.</w:t>
      </w:r>
    </w:p>
    <w:p w14:paraId="5391F2F1" w14:textId="77777777" w:rsidR="00694E26" w:rsidRDefault="00694E26">
      <w:pPr>
        <w:pStyle w:val="Tekstas"/>
        <w:rPr>
          <w:rFonts w:ascii="Arial" w:hAnsi="Arial" w:cs="Arial"/>
          <w:color w:val="000000"/>
        </w:rPr>
      </w:pPr>
    </w:p>
    <w:p w14:paraId="0663739F" w14:textId="77777777" w:rsidR="00416053" w:rsidRDefault="00416053">
      <w:pPr>
        <w:pStyle w:val="Tekstas"/>
        <w:rPr>
          <w:rFonts w:ascii="Arial" w:hAnsi="Arial" w:cs="Arial"/>
          <w:color w:val="000000"/>
        </w:rPr>
      </w:pPr>
    </w:p>
    <w:tbl>
      <w:tblPr>
        <w:tblW w:w="9939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054"/>
        <w:gridCol w:w="2885"/>
      </w:tblGrid>
      <w:tr w:rsidR="00694E26" w14:paraId="2BB9E3BC" w14:textId="77777777" w:rsidTr="00421050">
        <w:tc>
          <w:tcPr>
            <w:tcW w:w="7054" w:type="dxa"/>
          </w:tcPr>
          <w:p w14:paraId="2121D70E" w14:textId="77777777" w:rsidR="00694E26" w:rsidRDefault="004121F2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Pirmininkė</w:t>
            </w:r>
          </w:p>
          <w:p w14:paraId="0FC9DC20" w14:textId="77777777" w:rsidR="000C03C9" w:rsidRDefault="000C03C9">
            <w:pPr>
              <w:rPr>
                <w:color w:val="000000"/>
              </w:rPr>
            </w:pPr>
          </w:p>
          <w:p w14:paraId="2A43EB3C" w14:textId="77777777" w:rsidR="00694E26" w:rsidRDefault="00694E26">
            <w:pPr>
              <w:rPr>
                <w:rFonts w:ascii="Arial" w:hAnsi="Arial"/>
                <w:color w:val="000000"/>
              </w:rPr>
            </w:pPr>
          </w:p>
        </w:tc>
        <w:tc>
          <w:tcPr>
            <w:tcW w:w="2885" w:type="dxa"/>
          </w:tcPr>
          <w:p w14:paraId="0AA42AA7" w14:textId="77777777" w:rsidR="00694E26" w:rsidRDefault="004121F2">
            <w:pPr>
              <w:rPr>
                <w:color w:val="000000"/>
              </w:rPr>
            </w:pPr>
            <w:r>
              <w:rPr>
                <w:rFonts w:ascii="Arial" w:hAnsi="Arial"/>
                <w:color w:val="000000"/>
              </w:rPr>
              <w:t>Danguolė Bublienė</w:t>
            </w:r>
          </w:p>
          <w:p w14:paraId="72B88457" w14:textId="77777777" w:rsidR="00694E26" w:rsidRDefault="00694E26">
            <w:pPr>
              <w:rPr>
                <w:color w:val="000000"/>
              </w:rPr>
            </w:pPr>
          </w:p>
        </w:tc>
      </w:tr>
      <w:tr w:rsidR="00694E26" w14:paraId="573F4BF8" w14:textId="77777777" w:rsidTr="00421050">
        <w:tc>
          <w:tcPr>
            <w:tcW w:w="7054" w:type="dxa"/>
          </w:tcPr>
          <w:p w14:paraId="15626CF4" w14:textId="77777777" w:rsidR="00694E26" w:rsidRDefault="004121F2">
            <w:pPr>
              <w:pStyle w:val="Tekstas"/>
              <w:ind w:firstLine="0"/>
            </w:pPr>
            <w:r>
              <w:rPr>
                <w:rFonts w:ascii="Arial" w:hAnsi="Arial"/>
                <w:color w:val="000000"/>
              </w:rPr>
              <w:t>Sekretorė</w:t>
            </w:r>
          </w:p>
        </w:tc>
        <w:tc>
          <w:tcPr>
            <w:tcW w:w="2885" w:type="dxa"/>
          </w:tcPr>
          <w:p w14:paraId="7BFA9551" w14:textId="77777777" w:rsidR="00694E26" w:rsidRDefault="004121F2">
            <w:r>
              <w:rPr>
                <w:rFonts w:ascii="Arial" w:hAnsi="Arial"/>
                <w:color w:val="000000"/>
              </w:rPr>
              <w:t>Viktorija Šelmienė</w:t>
            </w:r>
          </w:p>
        </w:tc>
      </w:tr>
    </w:tbl>
    <w:p w14:paraId="32525990" w14:textId="77777777" w:rsidR="00694E26" w:rsidRDefault="00694E26" w:rsidP="00F17AD1">
      <w:pPr>
        <w:rPr>
          <w:rFonts w:ascii="Arial" w:hAnsi="Arial"/>
          <w:color w:val="000000"/>
        </w:rPr>
      </w:pPr>
    </w:p>
    <w:sectPr w:rsidR="00694E26">
      <w:headerReference w:type="default" r:id="rId7"/>
      <w:pgSz w:w="11906" w:h="16838"/>
      <w:pgMar w:top="1134" w:right="567" w:bottom="1134" w:left="1701" w:header="811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E31AB" w14:textId="77777777" w:rsidR="002816F8" w:rsidRDefault="002816F8">
      <w:r>
        <w:separator/>
      </w:r>
    </w:p>
  </w:endnote>
  <w:endnote w:type="continuationSeparator" w:id="0">
    <w:p w14:paraId="7B4F9547" w14:textId="77777777" w:rsidR="002816F8" w:rsidRDefault="0028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8FFD1" w14:textId="77777777" w:rsidR="002816F8" w:rsidRDefault="002816F8">
      <w:r>
        <w:separator/>
      </w:r>
    </w:p>
  </w:footnote>
  <w:footnote w:type="continuationSeparator" w:id="0">
    <w:p w14:paraId="0F93D640" w14:textId="77777777" w:rsidR="002816F8" w:rsidRDefault="00281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CC0E" w14:textId="77777777" w:rsidR="00694E26" w:rsidRDefault="004121F2">
    <w:pPr>
      <w:pStyle w:val="Antrats"/>
      <w:tabs>
        <w:tab w:val="clear" w:pos="4153"/>
        <w:tab w:val="clear" w:pos="8306"/>
      </w:tabs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0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E26"/>
    <w:rsid w:val="00041422"/>
    <w:rsid w:val="000870F8"/>
    <w:rsid w:val="000B0BF5"/>
    <w:rsid w:val="000C03C9"/>
    <w:rsid w:val="000D3187"/>
    <w:rsid w:val="001332DE"/>
    <w:rsid w:val="001C3D47"/>
    <w:rsid w:val="001E7155"/>
    <w:rsid w:val="001F613D"/>
    <w:rsid w:val="002003CB"/>
    <w:rsid w:val="0020432B"/>
    <w:rsid w:val="00224C9D"/>
    <w:rsid w:val="002305C7"/>
    <w:rsid w:val="00236569"/>
    <w:rsid w:val="00253933"/>
    <w:rsid w:val="0025660D"/>
    <w:rsid w:val="002816F8"/>
    <w:rsid w:val="002A6F49"/>
    <w:rsid w:val="002E3B14"/>
    <w:rsid w:val="00370596"/>
    <w:rsid w:val="0037177E"/>
    <w:rsid w:val="003A18D7"/>
    <w:rsid w:val="003A4373"/>
    <w:rsid w:val="003B06EC"/>
    <w:rsid w:val="003B46BB"/>
    <w:rsid w:val="003D483B"/>
    <w:rsid w:val="003E04D5"/>
    <w:rsid w:val="00411F06"/>
    <w:rsid w:val="004121F2"/>
    <w:rsid w:val="00416053"/>
    <w:rsid w:val="00421050"/>
    <w:rsid w:val="00426D6D"/>
    <w:rsid w:val="004906BB"/>
    <w:rsid w:val="004C301C"/>
    <w:rsid w:val="00503C4B"/>
    <w:rsid w:val="005142C3"/>
    <w:rsid w:val="005558CB"/>
    <w:rsid w:val="00570F8E"/>
    <w:rsid w:val="0058454C"/>
    <w:rsid w:val="005A3AA8"/>
    <w:rsid w:val="005A3E8C"/>
    <w:rsid w:val="005A75FE"/>
    <w:rsid w:val="005D03D1"/>
    <w:rsid w:val="005F6C0A"/>
    <w:rsid w:val="00694E26"/>
    <w:rsid w:val="006A0D17"/>
    <w:rsid w:val="006F389B"/>
    <w:rsid w:val="00705FF9"/>
    <w:rsid w:val="00712DB0"/>
    <w:rsid w:val="00726EF4"/>
    <w:rsid w:val="0077351A"/>
    <w:rsid w:val="007A5CEB"/>
    <w:rsid w:val="00853915"/>
    <w:rsid w:val="00881B33"/>
    <w:rsid w:val="0090084A"/>
    <w:rsid w:val="009371FE"/>
    <w:rsid w:val="009463F9"/>
    <w:rsid w:val="00957FEF"/>
    <w:rsid w:val="00976C22"/>
    <w:rsid w:val="00995B28"/>
    <w:rsid w:val="009E2372"/>
    <w:rsid w:val="00A0208E"/>
    <w:rsid w:val="00A33FBA"/>
    <w:rsid w:val="00A5426B"/>
    <w:rsid w:val="00B06B8C"/>
    <w:rsid w:val="00B10BC3"/>
    <w:rsid w:val="00B7659C"/>
    <w:rsid w:val="00B94149"/>
    <w:rsid w:val="00BD2E5F"/>
    <w:rsid w:val="00C37F97"/>
    <w:rsid w:val="00C672F0"/>
    <w:rsid w:val="00C67686"/>
    <w:rsid w:val="00C70700"/>
    <w:rsid w:val="00CA7F50"/>
    <w:rsid w:val="00CE52CA"/>
    <w:rsid w:val="00CE7FDC"/>
    <w:rsid w:val="00D01EB1"/>
    <w:rsid w:val="00D05A98"/>
    <w:rsid w:val="00D3091B"/>
    <w:rsid w:val="00D47E0D"/>
    <w:rsid w:val="00D5021B"/>
    <w:rsid w:val="00D855A3"/>
    <w:rsid w:val="00D90150"/>
    <w:rsid w:val="00DB0CCF"/>
    <w:rsid w:val="00DC019B"/>
    <w:rsid w:val="00E708DA"/>
    <w:rsid w:val="00EB05D6"/>
    <w:rsid w:val="00EC7250"/>
    <w:rsid w:val="00EF2C28"/>
    <w:rsid w:val="00EF5E4C"/>
    <w:rsid w:val="00EF7A30"/>
    <w:rsid w:val="00F17AD1"/>
    <w:rsid w:val="00F66133"/>
    <w:rsid w:val="00F752A7"/>
    <w:rsid w:val="00F76CE4"/>
    <w:rsid w:val="00F823A4"/>
    <w:rsid w:val="00F9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70AA"/>
  <w15:docId w15:val="{B4373FD5-2654-4943-BF7B-32530F74F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  <w:qFormat/>
  </w:style>
  <w:style w:type="character" w:customStyle="1" w:styleId="t21">
    <w:name w:val="t21"/>
    <w:qFormat/>
    <w:rPr>
      <w:rFonts w:ascii="Verdana" w:hAnsi="Verdana"/>
      <w:b/>
      <w:sz w:val="23"/>
    </w:rPr>
  </w:style>
  <w:style w:type="character" w:customStyle="1" w:styleId="PavadinimasDiagrama">
    <w:name w:val="Pavadinimas Diagrama"/>
    <w:basedOn w:val="Numatytasispastraiposriftas"/>
    <w:link w:val="Pavadinimas"/>
    <w:qFormat/>
    <w:rsid w:val="00E47753"/>
    <w:rPr>
      <w:rFonts w:ascii="Tahoma" w:hAnsi="Tahoma"/>
      <w:b/>
      <w:sz w:val="28"/>
      <w:szCs w:val="24"/>
      <w:lang w:eastAsia="en-US"/>
    </w:rPr>
  </w:style>
  <w:style w:type="character" w:customStyle="1" w:styleId="PoratDiagrama">
    <w:name w:val="Poraštė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ebesliotekstasDiagrama">
    <w:name w:val="Debesėlio tekstas Diagrama"/>
    <w:qFormat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ntratsDiagrama">
    <w:name w:val="Antraštės Diagrama"/>
    <w:qFormat/>
    <w:rPr>
      <w:rFonts w:ascii="Times New Roman" w:eastAsia="Times New Roman" w:hAnsi="Times New Roman" w:cs="Times New Roman"/>
      <w:color w:val="000000"/>
    </w:rPr>
  </w:style>
  <w:style w:type="character" w:customStyle="1" w:styleId="DataDiagrama">
    <w:name w:val="Data Diagrama"/>
    <w:qFormat/>
    <w:rPr>
      <w:rFonts w:ascii="Times New Roman" w:eastAsia="Times New Roman" w:hAnsi="Times New Roman" w:cs="Times New Roman"/>
      <w:color w:val="000000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pPr>
      <w:spacing w:before="40" w:after="40"/>
      <w:jc w:val="both"/>
    </w:p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vadinimas">
    <w:name w:val="Title"/>
    <w:basedOn w:val="prastasis"/>
    <w:link w:val="PavadinimasDiagrama"/>
    <w:qFormat/>
    <w:pPr>
      <w:spacing w:line="360" w:lineRule="atLeast"/>
      <w:jc w:val="center"/>
      <w:textAlignment w:val="baseline"/>
    </w:pPr>
    <w:rPr>
      <w:rFonts w:ascii="Tahoma" w:hAnsi="Tahoma"/>
      <w:b/>
      <w:sz w:val="28"/>
    </w:rPr>
  </w:style>
  <w:style w:type="paragraph" w:styleId="Data">
    <w:name w:val="Date"/>
    <w:basedOn w:val="Antrats"/>
    <w:qFormat/>
    <w:pPr>
      <w:tabs>
        <w:tab w:val="clear" w:pos="4153"/>
        <w:tab w:val="clear" w:pos="8306"/>
      </w:tabs>
      <w:jc w:val="center"/>
    </w:pPr>
  </w:style>
  <w:style w:type="paragraph" w:customStyle="1" w:styleId="Tekstas">
    <w:name w:val="Tekstas"/>
    <w:basedOn w:val="prastasis"/>
    <w:qFormat/>
    <w:pPr>
      <w:spacing w:before="40" w:after="40"/>
      <w:ind w:firstLine="1247"/>
      <w:jc w:val="both"/>
    </w:pPr>
  </w:style>
  <w:style w:type="paragraph" w:customStyle="1" w:styleId="institucijospavadinimas">
    <w:name w:val="institucijospavadinimas"/>
    <w:basedOn w:val="prastasis"/>
    <w:qFormat/>
    <w:pPr>
      <w:spacing w:before="100" w:after="100"/>
    </w:pPr>
    <w:rPr>
      <w:lang w:val="en-GB"/>
    </w:rPr>
  </w:style>
  <w:style w:type="paragraph" w:customStyle="1" w:styleId="dokantraste">
    <w:name w:val="dokantraste"/>
    <w:basedOn w:val="prastasis"/>
    <w:qFormat/>
    <w:pPr>
      <w:spacing w:before="100" w:after="100"/>
    </w:pPr>
    <w:rPr>
      <w:lang w:val="en-GB"/>
    </w:rPr>
  </w:style>
  <w:style w:type="paragraph" w:customStyle="1" w:styleId="datanrvilnius">
    <w:name w:val="datanrvilnius"/>
    <w:basedOn w:val="prastasis"/>
    <w:qFormat/>
    <w:pPr>
      <w:spacing w:before="100" w:after="100"/>
    </w:pPr>
    <w:rPr>
      <w:lang w:val="en-GB"/>
    </w:rPr>
  </w:style>
  <w:style w:type="paragraph" w:styleId="Pagrindiniotekstotrauka2">
    <w:name w:val="Body Text Indent 2"/>
    <w:basedOn w:val="prastasis"/>
    <w:qFormat/>
    <w:pPr>
      <w:ind w:firstLine="720"/>
      <w:jc w:val="both"/>
    </w:p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</w:style>
  <w:style w:type="paragraph" w:styleId="Pagrindiniotekstotrauka">
    <w:name w:val="Body Text Indent"/>
    <w:basedOn w:val="prastasis"/>
    <w:pPr>
      <w:spacing w:before="40" w:after="40"/>
      <w:ind w:firstLine="1200"/>
      <w:jc w:val="both"/>
    </w:pPr>
  </w:style>
  <w:style w:type="paragraph" w:styleId="Paantrat">
    <w:name w:val="Subtitle"/>
    <w:basedOn w:val="prastasis"/>
    <w:qFormat/>
    <w:pPr>
      <w:spacing w:line="360" w:lineRule="auto"/>
      <w:jc w:val="center"/>
    </w:pPr>
    <w:rPr>
      <w:b/>
    </w:rPr>
  </w:style>
  <w:style w:type="paragraph" w:styleId="Debesliotekstas">
    <w:name w:val="Balloon Text"/>
    <w:basedOn w:val="prastasis"/>
    <w:semiHidden/>
    <w:qFormat/>
    <w:rsid w:val="003E4F46"/>
    <w:rPr>
      <w:rFonts w:ascii="Tahoma" w:hAnsi="Tahoma" w:cs="Tahoma"/>
      <w:sz w:val="16"/>
      <w:szCs w:val="16"/>
    </w:rPr>
  </w:style>
  <w:style w:type="paragraph" w:styleId="Pataisymai">
    <w:name w:val="Revision"/>
    <w:uiPriority w:val="99"/>
    <w:semiHidden/>
    <w:qFormat/>
    <w:rsid w:val="00A75B2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Teismų tarybos nutarimas</vt:lpstr>
    </vt:vector>
  </TitlesOfParts>
  <Company>NTA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Teismų tarybos nutarimas</dc:title>
  <dc:subject/>
  <dc:creator>Jolanta Kaminskiene</dc:creator>
  <dc:description/>
  <cp:lastModifiedBy>Neringa Laurinavičiūtė</cp:lastModifiedBy>
  <cp:revision>5</cp:revision>
  <dcterms:created xsi:type="dcterms:W3CDTF">2026-09-17T07:43:00Z</dcterms:created>
  <dcterms:modified xsi:type="dcterms:W3CDTF">2026-09-28T11:13:00Z</dcterms:modified>
  <dc:language>lt-LT</dc:language>
</cp:coreProperties>
</file>